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237E8" w:rsidRDefault="002E1421">
      <w:pPr>
        <w:pStyle w:val="Title"/>
        <w:contextualSpacing w:val="0"/>
      </w:pPr>
      <w:bookmarkStart w:id="0" w:name="h.gi5j6zstieo9" w:colFirst="0" w:colLast="0"/>
      <w:bookmarkEnd w:id="0"/>
      <w:r>
        <w:rPr>
          <w:rFonts w:ascii="Roboto" w:eastAsia="Roboto" w:hAnsi="Roboto" w:cs="Roboto"/>
          <w:sz w:val="42"/>
          <w:szCs w:val="42"/>
        </w:rPr>
        <w:t>Modifiers Worksheet</w:t>
      </w:r>
    </w:p>
    <w:p w:rsidR="000237E8" w:rsidRDefault="002E1421">
      <w:pPr>
        <w:pStyle w:val="Subtitle"/>
        <w:spacing w:before="0" w:after="0" w:line="276" w:lineRule="auto"/>
        <w:contextualSpacing w:val="0"/>
      </w:pPr>
      <w:bookmarkStart w:id="1" w:name="h.3rabwnbreq5u" w:colFirst="0" w:colLast="0"/>
      <w:bookmarkEnd w:id="1"/>
      <w:r>
        <w:rPr>
          <w:rFonts w:ascii="Roboto" w:eastAsia="Roboto" w:hAnsi="Roboto" w:cs="Roboto"/>
          <w:color w:val="00C5B9"/>
          <w:sz w:val="36"/>
          <w:szCs w:val="36"/>
        </w:rPr>
        <w:t xml:space="preserve">Professional Communications OER: Writing </w:t>
      </w:r>
    </w:p>
    <w:p w:rsidR="000237E8" w:rsidRDefault="000237E8">
      <w:pPr>
        <w:pBdr>
          <w:top w:val="single" w:sz="4" w:space="1" w:color="auto"/>
        </w:pBdr>
      </w:pPr>
    </w:p>
    <w:p w:rsidR="00F9357D" w:rsidRDefault="00F9357D" w:rsidP="00F9357D">
      <w:pPr>
        <w:widowControl w:val="0"/>
      </w:pPr>
      <w:r>
        <w:rPr>
          <w:color w:val="000000"/>
          <w:sz w:val="22"/>
          <w:szCs w:val="22"/>
        </w:rPr>
        <w:t>This project/resource was funded by the Alberta Open Educational Resources (ABOER) Initiative, which is made possible through an investment from the Alberta government.</w:t>
      </w:r>
    </w:p>
    <w:p w:rsidR="000237E8" w:rsidRDefault="000237E8">
      <w:bookmarkStart w:id="2" w:name="_GoBack"/>
      <w:bookmarkEnd w:id="2"/>
    </w:p>
    <w:p w:rsidR="00F9357D" w:rsidRDefault="00F9357D"/>
    <w:p w:rsidR="000237E8" w:rsidRDefault="002E1421">
      <w:pPr>
        <w:pStyle w:val="Heading1"/>
        <w:spacing w:before="0" w:after="0" w:line="360" w:lineRule="auto"/>
        <w:contextualSpacing w:val="0"/>
      </w:pPr>
      <w:bookmarkStart w:id="3" w:name="h.d0x3eehmcqdu" w:colFirst="0" w:colLast="0"/>
      <w:bookmarkEnd w:id="3"/>
      <w:r>
        <w:rPr>
          <w:rFonts w:ascii="Roboto" w:eastAsia="Roboto" w:hAnsi="Roboto" w:cs="Roboto"/>
          <w:b w:val="0"/>
          <w:sz w:val="32"/>
          <w:szCs w:val="32"/>
        </w:rPr>
        <w:t>Introduction</w:t>
      </w:r>
    </w:p>
    <w:p w:rsidR="000237E8" w:rsidRDefault="002E1421">
      <w:pPr>
        <w:spacing w:line="360" w:lineRule="auto"/>
      </w:pPr>
      <w:r>
        <w:rPr>
          <w:rFonts w:ascii="Roboto" w:eastAsia="Roboto" w:hAnsi="Roboto" w:cs="Roboto"/>
          <w:sz w:val="24"/>
          <w:szCs w:val="24"/>
        </w:rPr>
        <w:t xml:space="preserve">Rewrite the following sentences correctly by resolving the misplaced or dangling modifiers. In some cases, there is more than one way to rewrite the sentence, but a suggestion is provided for each in the answer key. </w:t>
      </w:r>
    </w:p>
    <w:p w:rsidR="000237E8" w:rsidRDefault="000237E8">
      <w:pPr>
        <w:spacing w:line="360" w:lineRule="auto"/>
      </w:pPr>
    </w:p>
    <w:p w:rsidR="000237E8" w:rsidRDefault="002E1421">
      <w:pPr>
        <w:pStyle w:val="Heading1"/>
        <w:spacing w:before="0" w:after="0" w:line="360" w:lineRule="auto"/>
        <w:contextualSpacing w:val="0"/>
      </w:pPr>
      <w:bookmarkStart w:id="4" w:name="h.y5wo0fgoraer" w:colFirst="0" w:colLast="0"/>
      <w:bookmarkEnd w:id="4"/>
      <w:r>
        <w:rPr>
          <w:rFonts w:ascii="Roboto" w:eastAsia="Roboto" w:hAnsi="Roboto" w:cs="Roboto"/>
          <w:b w:val="0"/>
          <w:sz w:val="32"/>
          <w:szCs w:val="32"/>
        </w:rPr>
        <w:t>Exercise</w:t>
      </w:r>
    </w:p>
    <w:p w:rsidR="000237E8" w:rsidRDefault="002E1421">
      <w:pPr>
        <w:numPr>
          <w:ilvl w:val="0"/>
          <w:numId w:val="1"/>
        </w:numPr>
        <w:spacing w:after="260" w:line="360" w:lineRule="auto"/>
        <w:ind w:hanging="360"/>
        <w:contextualSpacing/>
        <w:rPr>
          <w:rFonts w:ascii="Roboto" w:eastAsia="Roboto" w:hAnsi="Roboto" w:cs="Roboto"/>
          <w:sz w:val="24"/>
          <w:szCs w:val="24"/>
          <w:highlight w:val="white"/>
        </w:rPr>
      </w:pPr>
      <w:r>
        <w:rPr>
          <w:rFonts w:ascii="Roboto" w:eastAsia="Roboto" w:hAnsi="Roboto" w:cs="Roboto"/>
          <w:sz w:val="24"/>
          <w:szCs w:val="24"/>
          <w:highlight w:val="white"/>
        </w:rPr>
        <w:t>After reading the original po</w:t>
      </w:r>
      <w:r>
        <w:rPr>
          <w:rFonts w:ascii="Roboto" w:eastAsia="Roboto" w:hAnsi="Roboto" w:cs="Roboto"/>
          <w:sz w:val="24"/>
          <w:szCs w:val="24"/>
          <w:highlight w:val="white"/>
        </w:rPr>
        <w:t>lice report, the suspect’s story remains unconvincing.</w:t>
      </w:r>
    </w:p>
    <w:p w:rsidR="000237E8" w:rsidRDefault="000237E8">
      <w:pPr>
        <w:pBdr>
          <w:top w:val="single" w:sz="4" w:space="1" w:color="auto"/>
        </w:pBdr>
      </w:pPr>
    </w:p>
    <w:p w:rsidR="000237E8" w:rsidRDefault="000237E8">
      <w:pPr>
        <w:spacing w:after="260" w:line="360" w:lineRule="auto"/>
      </w:pPr>
    </w:p>
    <w:p w:rsidR="000237E8" w:rsidRDefault="002E1421">
      <w:pPr>
        <w:numPr>
          <w:ilvl w:val="0"/>
          <w:numId w:val="1"/>
        </w:numPr>
        <w:spacing w:after="260" w:line="360" w:lineRule="auto"/>
        <w:ind w:hanging="360"/>
        <w:contextualSpacing/>
        <w:rPr>
          <w:rFonts w:ascii="Roboto" w:eastAsia="Roboto" w:hAnsi="Roboto" w:cs="Roboto"/>
          <w:sz w:val="24"/>
          <w:szCs w:val="24"/>
          <w:highlight w:val="white"/>
        </w:rPr>
      </w:pPr>
      <w:r>
        <w:rPr>
          <w:rFonts w:ascii="Roboto" w:eastAsia="Roboto" w:hAnsi="Roboto" w:cs="Roboto"/>
          <w:sz w:val="24"/>
          <w:szCs w:val="24"/>
          <w:highlight w:val="white"/>
        </w:rPr>
        <w:t xml:space="preserve">Without knowing the address, it was difficult to find Mary’s house. </w:t>
      </w:r>
    </w:p>
    <w:p w:rsidR="000237E8" w:rsidRDefault="000237E8">
      <w:pPr>
        <w:pBdr>
          <w:top w:val="single" w:sz="4" w:space="1" w:color="auto"/>
        </w:pBdr>
      </w:pPr>
    </w:p>
    <w:p w:rsidR="000237E8" w:rsidRDefault="000237E8">
      <w:pPr>
        <w:spacing w:after="260" w:line="360" w:lineRule="auto"/>
      </w:pPr>
    </w:p>
    <w:p w:rsidR="000237E8" w:rsidRDefault="002E1421">
      <w:pPr>
        <w:numPr>
          <w:ilvl w:val="0"/>
          <w:numId w:val="1"/>
        </w:numPr>
        <w:spacing w:after="260" w:line="360" w:lineRule="auto"/>
        <w:ind w:hanging="360"/>
        <w:contextualSpacing/>
        <w:rPr>
          <w:rFonts w:ascii="Roboto" w:eastAsia="Roboto" w:hAnsi="Roboto" w:cs="Roboto"/>
          <w:sz w:val="24"/>
          <w:szCs w:val="24"/>
          <w:highlight w:val="white"/>
        </w:rPr>
      </w:pPr>
      <w:r>
        <w:rPr>
          <w:rFonts w:ascii="Roboto" w:eastAsia="Roboto" w:hAnsi="Roboto" w:cs="Roboto"/>
          <w:sz w:val="24"/>
          <w:szCs w:val="24"/>
          <w:highlight w:val="white"/>
        </w:rPr>
        <w:t>Having finished dinner, the TV was turned on.</w:t>
      </w:r>
    </w:p>
    <w:p w:rsidR="000237E8" w:rsidRDefault="000237E8">
      <w:pPr>
        <w:pBdr>
          <w:top w:val="single" w:sz="4" w:space="1" w:color="auto"/>
        </w:pBdr>
      </w:pPr>
    </w:p>
    <w:p w:rsidR="000237E8" w:rsidRDefault="000237E8">
      <w:pPr>
        <w:spacing w:after="260" w:line="360" w:lineRule="auto"/>
      </w:pPr>
    </w:p>
    <w:p w:rsidR="000237E8" w:rsidRDefault="002E1421">
      <w:pPr>
        <w:numPr>
          <w:ilvl w:val="0"/>
          <w:numId w:val="1"/>
        </w:numPr>
        <w:spacing w:after="260" w:line="360" w:lineRule="auto"/>
        <w:ind w:hanging="360"/>
        <w:contextualSpacing/>
        <w:rPr>
          <w:rFonts w:ascii="Roboto" w:eastAsia="Roboto" w:hAnsi="Roboto" w:cs="Roboto"/>
          <w:sz w:val="24"/>
          <w:szCs w:val="24"/>
          <w:highlight w:val="white"/>
        </w:rPr>
      </w:pPr>
      <w:r>
        <w:rPr>
          <w:rFonts w:ascii="Roboto" w:eastAsia="Roboto" w:hAnsi="Roboto" w:cs="Roboto"/>
          <w:sz w:val="24"/>
          <w:szCs w:val="24"/>
          <w:highlight w:val="white"/>
        </w:rPr>
        <w:t xml:space="preserve">Covered in wildflowers, Sarah pondered the meadow’s beauty. </w:t>
      </w:r>
    </w:p>
    <w:p w:rsidR="000237E8" w:rsidRDefault="000237E8">
      <w:pPr>
        <w:pBdr>
          <w:top w:val="single" w:sz="4" w:space="1" w:color="auto"/>
        </w:pBdr>
      </w:pPr>
    </w:p>
    <w:p w:rsidR="000237E8" w:rsidRDefault="000237E8">
      <w:pPr>
        <w:spacing w:after="260" w:line="360" w:lineRule="auto"/>
      </w:pPr>
    </w:p>
    <w:p w:rsidR="000237E8" w:rsidRDefault="002E1421">
      <w:pPr>
        <w:numPr>
          <w:ilvl w:val="0"/>
          <w:numId w:val="1"/>
        </w:numPr>
        <w:spacing w:after="260" w:line="360" w:lineRule="auto"/>
        <w:ind w:hanging="360"/>
        <w:contextualSpacing/>
        <w:rPr>
          <w:rFonts w:ascii="Roboto" w:eastAsia="Roboto" w:hAnsi="Roboto" w:cs="Roboto"/>
          <w:sz w:val="24"/>
          <w:szCs w:val="24"/>
          <w:highlight w:val="white"/>
        </w:rPr>
      </w:pPr>
      <w:r>
        <w:rPr>
          <w:rFonts w:ascii="Roboto" w:eastAsia="Roboto" w:hAnsi="Roboto" w:cs="Roboto"/>
          <w:sz w:val="24"/>
          <w:szCs w:val="24"/>
          <w:highlight w:val="white"/>
        </w:rPr>
        <w:t xml:space="preserve">Changing the oil </w:t>
      </w:r>
      <w:r>
        <w:rPr>
          <w:rFonts w:ascii="Roboto" w:eastAsia="Roboto" w:hAnsi="Roboto" w:cs="Roboto"/>
          <w:sz w:val="24"/>
          <w:szCs w:val="24"/>
          <w:highlight w:val="white"/>
        </w:rPr>
        <w:t xml:space="preserve">every 5,000 kilometres, the car was kept in top shape. </w:t>
      </w:r>
    </w:p>
    <w:p w:rsidR="000237E8" w:rsidRDefault="000237E8">
      <w:pPr>
        <w:pBdr>
          <w:top w:val="single" w:sz="4" w:space="1" w:color="auto"/>
        </w:pBdr>
      </w:pPr>
    </w:p>
    <w:p w:rsidR="000237E8" w:rsidRDefault="000237E8">
      <w:pPr>
        <w:spacing w:after="260" w:line="360" w:lineRule="auto"/>
      </w:pPr>
    </w:p>
    <w:p w:rsidR="000237E8" w:rsidRDefault="002E1421">
      <w:pPr>
        <w:numPr>
          <w:ilvl w:val="0"/>
          <w:numId w:val="1"/>
        </w:numPr>
        <w:spacing w:after="260" w:line="360" w:lineRule="auto"/>
        <w:ind w:hanging="360"/>
        <w:contextualSpacing/>
        <w:rPr>
          <w:rFonts w:ascii="Roboto" w:eastAsia="Roboto" w:hAnsi="Roboto" w:cs="Roboto"/>
          <w:sz w:val="24"/>
          <w:szCs w:val="24"/>
          <w:highlight w:val="white"/>
        </w:rPr>
      </w:pPr>
      <w:r>
        <w:rPr>
          <w:rFonts w:ascii="Roboto" w:eastAsia="Roboto" w:hAnsi="Roboto" w:cs="Roboto"/>
          <w:sz w:val="24"/>
          <w:szCs w:val="24"/>
          <w:highlight w:val="white"/>
        </w:rPr>
        <w:t xml:space="preserve">Hiking in the forest, the birds sang loudly. </w:t>
      </w:r>
    </w:p>
    <w:p w:rsidR="000237E8" w:rsidRDefault="000237E8">
      <w:pPr>
        <w:pBdr>
          <w:top w:val="single" w:sz="4" w:space="1" w:color="auto"/>
        </w:pBdr>
      </w:pPr>
    </w:p>
    <w:p w:rsidR="000237E8" w:rsidRDefault="000237E8">
      <w:pPr>
        <w:spacing w:after="260" w:line="360" w:lineRule="auto"/>
      </w:pPr>
    </w:p>
    <w:p w:rsidR="000237E8" w:rsidRDefault="002E1421">
      <w:pPr>
        <w:numPr>
          <w:ilvl w:val="0"/>
          <w:numId w:val="1"/>
        </w:numPr>
        <w:spacing w:after="260" w:line="360" w:lineRule="auto"/>
        <w:ind w:hanging="360"/>
        <w:contextualSpacing/>
        <w:rPr>
          <w:rFonts w:ascii="Roboto" w:eastAsia="Roboto" w:hAnsi="Roboto" w:cs="Roboto"/>
          <w:sz w:val="24"/>
          <w:szCs w:val="24"/>
          <w:highlight w:val="white"/>
        </w:rPr>
      </w:pPr>
      <w:r>
        <w:rPr>
          <w:rFonts w:ascii="Roboto" w:eastAsia="Roboto" w:hAnsi="Roboto" w:cs="Roboto"/>
          <w:sz w:val="24"/>
          <w:szCs w:val="24"/>
          <w:highlight w:val="white"/>
        </w:rPr>
        <w:t xml:space="preserve">She served cake to the children on paper plates. </w:t>
      </w:r>
    </w:p>
    <w:p w:rsidR="000237E8" w:rsidRDefault="000237E8">
      <w:pPr>
        <w:pBdr>
          <w:top w:val="single" w:sz="4" w:space="1" w:color="auto"/>
        </w:pBdr>
      </w:pPr>
    </w:p>
    <w:p w:rsidR="000237E8" w:rsidRDefault="000237E8">
      <w:pPr>
        <w:spacing w:after="260" w:line="360" w:lineRule="auto"/>
      </w:pPr>
    </w:p>
    <w:p w:rsidR="000237E8" w:rsidRDefault="002E1421">
      <w:pPr>
        <w:numPr>
          <w:ilvl w:val="0"/>
          <w:numId w:val="1"/>
        </w:numPr>
        <w:spacing w:after="260"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Michael rode his bike to the beach, which was squeaky with rust. </w:t>
      </w:r>
    </w:p>
    <w:p w:rsidR="000237E8" w:rsidRDefault="000237E8">
      <w:pPr>
        <w:pBdr>
          <w:top w:val="single" w:sz="4" w:space="1" w:color="auto"/>
        </w:pBdr>
      </w:pPr>
    </w:p>
    <w:p w:rsidR="000237E8" w:rsidRDefault="000237E8">
      <w:pPr>
        <w:spacing w:after="260" w:line="360" w:lineRule="auto"/>
      </w:pPr>
    </w:p>
    <w:p w:rsidR="000237E8" w:rsidRDefault="002E1421">
      <w:pPr>
        <w:numPr>
          <w:ilvl w:val="0"/>
          <w:numId w:val="1"/>
        </w:numPr>
        <w:spacing w:after="260"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Julie almost failed every exam she took</w:t>
      </w:r>
      <w:r>
        <w:rPr>
          <w:rFonts w:ascii="Roboto" w:eastAsia="Roboto" w:hAnsi="Roboto" w:cs="Roboto"/>
          <w:sz w:val="24"/>
          <w:szCs w:val="24"/>
          <w:highlight w:val="white"/>
        </w:rPr>
        <w:t xml:space="preserve">. </w:t>
      </w:r>
    </w:p>
    <w:p w:rsidR="000237E8" w:rsidRDefault="000237E8">
      <w:pPr>
        <w:pBdr>
          <w:top w:val="single" w:sz="4" w:space="1" w:color="auto"/>
        </w:pBdr>
      </w:pPr>
    </w:p>
    <w:p w:rsidR="000237E8" w:rsidRDefault="000237E8">
      <w:pPr>
        <w:spacing w:after="260" w:line="360" w:lineRule="auto"/>
      </w:pPr>
    </w:p>
    <w:p w:rsidR="000237E8" w:rsidRDefault="002E1421">
      <w:pPr>
        <w:numPr>
          <w:ilvl w:val="0"/>
          <w:numId w:val="1"/>
        </w:numPr>
        <w:spacing w:after="260" w:line="360" w:lineRule="auto"/>
        <w:ind w:hanging="360"/>
        <w:contextualSpacing/>
        <w:rPr>
          <w:rFonts w:ascii="Roboto" w:eastAsia="Roboto" w:hAnsi="Roboto" w:cs="Roboto"/>
          <w:sz w:val="24"/>
          <w:szCs w:val="24"/>
          <w:highlight w:val="white"/>
        </w:rPr>
      </w:pPr>
      <w:r>
        <w:rPr>
          <w:rFonts w:ascii="Roboto" w:eastAsia="Roboto" w:hAnsi="Roboto" w:cs="Roboto"/>
          <w:sz w:val="24"/>
          <w:szCs w:val="24"/>
          <w:highlight w:val="white"/>
        </w:rPr>
        <w:t xml:space="preserve">My son took the newspapers to the recycling </w:t>
      </w:r>
      <w:proofErr w:type="gramStart"/>
      <w:r>
        <w:rPr>
          <w:rFonts w:ascii="Roboto" w:eastAsia="Roboto" w:hAnsi="Roboto" w:cs="Roboto"/>
          <w:sz w:val="24"/>
          <w:szCs w:val="24"/>
          <w:highlight w:val="white"/>
        </w:rPr>
        <w:t>bin that were</w:t>
      </w:r>
      <w:proofErr w:type="gramEnd"/>
      <w:r>
        <w:rPr>
          <w:rFonts w:ascii="Roboto" w:eastAsia="Roboto" w:hAnsi="Roboto" w:cs="Roboto"/>
          <w:sz w:val="24"/>
          <w:szCs w:val="24"/>
          <w:highlight w:val="white"/>
        </w:rPr>
        <w:t xml:space="preserve"> more than a week old. </w:t>
      </w:r>
    </w:p>
    <w:p w:rsidR="000237E8" w:rsidRDefault="000237E8">
      <w:pPr>
        <w:pBdr>
          <w:top w:val="single" w:sz="4" w:space="1" w:color="auto"/>
        </w:pBdr>
      </w:pPr>
    </w:p>
    <w:p w:rsidR="000237E8" w:rsidRDefault="000237E8">
      <w:pPr>
        <w:spacing w:after="260" w:line="360" w:lineRule="auto"/>
      </w:pPr>
    </w:p>
    <w:p w:rsidR="000237E8" w:rsidRDefault="002E1421">
      <w:r>
        <w:br w:type="page"/>
      </w:r>
    </w:p>
    <w:p w:rsidR="000237E8" w:rsidRDefault="000237E8">
      <w:pPr>
        <w:spacing w:after="260" w:line="360" w:lineRule="auto"/>
      </w:pPr>
    </w:p>
    <w:p w:rsidR="000237E8" w:rsidRDefault="002E1421">
      <w:pPr>
        <w:spacing w:after="260" w:line="360" w:lineRule="auto"/>
      </w:pPr>
      <w:r>
        <w:rPr>
          <w:rFonts w:ascii="Roboto" w:eastAsia="Roboto" w:hAnsi="Roboto" w:cs="Roboto"/>
          <w:sz w:val="32"/>
          <w:szCs w:val="32"/>
        </w:rPr>
        <w:t>Answer Key</w:t>
      </w:r>
    </w:p>
    <w:p w:rsidR="000237E8" w:rsidRDefault="002E1421">
      <w:pPr>
        <w:numPr>
          <w:ilvl w:val="0"/>
          <w:numId w:val="2"/>
        </w:numPr>
        <w:spacing w:after="260" w:line="360" w:lineRule="auto"/>
        <w:ind w:hanging="360"/>
        <w:contextualSpacing/>
      </w:pPr>
      <w:r>
        <w:rPr>
          <w:rFonts w:ascii="Roboto" w:eastAsia="Roboto" w:hAnsi="Roboto" w:cs="Roboto"/>
          <w:sz w:val="24"/>
          <w:szCs w:val="24"/>
          <w:highlight w:val="white"/>
        </w:rPr>
        <w:t>After reading the original police report, I find the suspect’s story unconvincing.</w:t>
      </w:r>
    </w:p>
    <w:p w:rsidR="000237E8" w:rsidRDefault="002E1421">
      <w:pPr>
        <w:numPr>
          <w:ilvl w:val="0"/>
          <w:numId w:val="2"/>
        </w:numPr>
        <w:spacing w:after="260" w:line="360" w:lineRule="auto"/>
        <w:ind w:hanging="360"/>
        <w:contextualSpacing/>
        <w:rPr>
          <w:rFonts w:ascii="Roboto" w:eastAsia="Roboto" w:hAnsi="Roboto" w:cs="Roboto"/>
          <w:sz w:val="24"/>
          <w:szCs w:val="24"/>
          <w:highlight w:val="white"/>
        </w:rPr>
      </w:pPr>
      <w:r>
        <w:rPr>
          <w:rFonts w:ascii="Roboto" w:eastAsia="Roboto" w:hAnsi="Roboto" w:cs="Roboto"/>
          <w:sz w:val="24"/>
          <w:szCs w:val="24"/>
          <w:highlight w:val="white"/>
        </w:rPr>
        <w:t>I did not know Mary’s address, s</w:t>
      </w:r>
      <w:r>
        <w:rPr>
          <w:rFonts w:ascii="Roboto" w:eastAsia="Roboto" w:hAnsi="Roboto" w:cs="Roboto"/>
          <w:sz w:val="24"/>
          <w:szCs w:val="24"/>
          <w:highlight w:val="white"/>
        </w:rPr>
        <w:t>o it was difficult for me to find her house.</w:t>
      </w:r>
    </w:p>
    <w:p w:rsidR="000237E8" w:rsidRDefault="002E1421">
      <w:pPr>
        <w:numPr>
          <w:ilvl w:val="0"/>
          <w:numId w:val="2"/>
        </w:numPr>
        <w:spacing w:after="260" w:line="360" w:lineRule="auto"/>
        <w:ind w:hanging="360"/>
        <w:contextualSpacing/>
        <w:rPr>
          <w:rFonts w:ascii="Roboto" w:eastAsia="Roboto" w:hAnsi="Roboto" w:cs="Roboto"/>
          <w:sz w:val="24"/>
          <w:szCs w:val="24"/>
          <w:highlight w:val="white"/>
        </w:rPr>
      </w:pPr>
      <w:r>
        <w:rPr>
          <w:rFonts w:ascii="Roboto" w:eastAsia="Roboto" w:hAnsi="Roboto" w:cs="Roboto"/>
          <w:sz w:val="24"/>
          <w:szCs w:val="24"/>
          <w:highlight w:val="white"/>
        </w:rPr>
        <w:t>Having finished dinner, my brother turned on the TV.</w:t>
      </w:r>
    </w:p>
    <w:p w:rsidR="000237E8" w:rsidRDefault="002E1421">
      <w:pPr>
        <w:numPr>
          <w:ilvl w:val="0"/>
          <w:numId w:val="2"/>
        </w:numPr>
        <w:spacing w:after="260" w:line="360" w:lineRule="auto"/>
        <w:ind w:hanging="360"/>
        <w:contextualSpacing/>
        <w:rPr>
          <w:rFonts w:ascii="Roboto" w:eastAsia="Roboto" w:hAnsi="Roboto" w:cs="Roboto"/>
          <w:sz w:val="24"/>
          <w:szCs w:val="24"/>
          <w:highlight w:val="white"/>
        </w:rPr>
      </w:pPr>
      <w:r>
        <w:rPr>
          <w:rFonts w:ascii="Roboto" w:eastAsia="Roboto" w:hAnsi="Roboto" w:cs="Roboto"/>
          <w:sz w:val="24"/>
          <w:szCs w:val="24"/>
          <w:highlight w:val="white"/>
        </w:rPr>
        <w:t>Covered in wildflowers, the meadow struck Sarah with its beauty.</w:t>
      </w:r>
    </w:p>
    <w:p w:rsidR="000237E8" w:rsidRDefault="002E1421">
      <w:pPr>
        <w:numPr>
          <w:ilvl w:val="0"/>
          <w:numId w:val="2"/>
        </w:numPr>
        <w:spacing w:after="260" w:line="360" w:lineRule="auto"/>
        <w:ind w:hanging="360"/>
        <w:contextualSpacing/>
        <w:rPr>
          <w:rFonts w:ascii="Roboto" w:eastAsia="Roboto" w:hAnsi="Roboto" w:cs="Roboto"/>
          <w:sz w:val="24"/>
          <w:szCs w:val="24"/>
          <w:highlight w:val="white"/>
        </w:rPr>
      </w:pPr>
      <w:r>
        <w:rPr>
          <w:rFonts w:ascii="Roboto" w:eastAsia="Roboto" w:hAnsi="Roboto" w:cs="Roboto"/>
          <w:sz w:val="24"/>
          <w:szCs w:val="24"/>
          <w:highlight w:val="white"/>
        </w:rPr>
        <w:t>By changing the oil every 5,000 kilometres, we kept the car in top shape.</w:t>
      </w:r>
    </w:p>
    <w:p w:rsidR="000237E8" w:rsidRDefault="002E1421">
      <w:pPr>
        <w:numPr>
          <w:ilvl w:val="0"/>
          <w:numId w:val="2"/>
        </w:numPr>
        <w:spacing w:after="260" w:line="360" w:lineRule="auto"/>
        <w:ind w:hanging="360"/>
        <w:contextualSpacing/>
        <w:rPr>
          <w:rFonts w:ascii="Roboto" w:eastAsia="Roboto" w:hAnsi="Roboto" w:cs="Roboto"/>
          <w:sz w:val="24"/>
          <w:szCs w:val="24"/>
          <w:highlight w:val="white"/>
        </w:rPr>
      </w:pPr>
      <w:r>
        <w:rPr>
          <w:rFonts w:ascii="Roboto" w:eastAsia="Roboto" w:hAnsi="Roboto" w:cs="Roboto"/>
          <w:sz w:val="24"/>
          <w:szCs w:val="24"/>
          <w:highlight w:val="white"/>
        </w:rPr>
        <w:t>Hiking in the forest, Steve heard the birds singing loudly.</w:t>
      </w:r>
    </w:p>
    <w:p w:rsidR="000237E8" w:rsidRDefault="002E1421">
      <w:pPr>
        <w:numPr>
          <w:ilvl w:val="0"/>
          <w:numId w:val="2"/>
        </w:numPr>
        <w:spacing w:after="260" w:line="360" w:lineRule="auto"/>
        <w:ind w:hanging="360"/>
        <w:contextualSpacing/>
        <w:rPr>
          <w:rFonts w:ascii="Roboto" w:eastAsia="Roboto" w:hAnsi="Roboto" w:cs="Roboto"/>
          <w:sz w:val="24"/>
          <w:szCs w:val="24"/>
          <w:highlight w:val="white"/>
        </w:rPr>
      </w:pPr>
      <w:r>
        <w:rPr>
          <w:rFonts w:ascii="Roboto" w:eastAsia="Roboto" w:hAnsi="Roboto" w:cs="Roboto"/>
          <w:sz w:val="24"/>
          <w:szCs w:val="24"/>
          <w:highlight w:val="white"/>
        </w:rPr>
        <w:t>She served the children cake on paper plates.</w:t>
      </w:r>
    </w:p>
    <w:p w:rsidR="000237E8" w:rsidRDefault="002E1421">
      <w:pPr>
        <w:numPr>
          <w:ilvl w:val="0"/>
          <w:numId w:val="2"/>
        </w:numPr>
        <w:spacing w:after="260" w:line="360" w:lineRule="auto"/>
        <w:ind w:hanging="360"/>
        <w:contextualSpacing/>
        <w:rPr>
          <w:rFonts w:ascii="Roboto" w:eastAsia="Roboto" w:hAnsi="Roboto" w:cs="Roboto"/>
          <w:sz w:val="24"/>
          <w:szCs w:val="24"/>
          <w:highlight w:val="white"/>
        </w:rPr>
      </w:pPr>
      <w:r>
        <w:rPr>
          <w:rFonts w:ascii="Roboto" w:eastAsia="Roboto" w:hAnsi="Roboto" w:cs="Roboto"/>
          <w:sz w:val="24"/>
          <w:szCs w:val="24"/>
        </w:rPr>
        <w:t>Michael rode to the beach on his squeaky, rusted bike.</w:t>
      </w:r>
    </w:p>
    <w:p w:rsidR="000237E8" w:rsidRDefault="002E1421">
      <w:pPr>
        <w:numPr>
          <w:ilvl w:val="0"/>
          <w:numId w:val="2"/>
        </w:numPr>
        <w:spacing w:after="260"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  <w:highlight w:val="white"/>
        </w:rPr>
        <w:t>Julie failed almost every exam she took.</w:t>
      </w:r>
    </w:p>
    <w:p w:rsidR="000237E8" w:rsidRDefault="002E1421">
      <w:pPr>
        <w:numPr>
          <w:ilvl w:val="0"/>
          <w:numId w:val="2"/>
        </w:numPr>
        <w:spacing w:after="260" w:line="360" w:lineRule="auto"/>
        <w:ind w:hanging="360"/>
        <w:contextualSpacing/>
        <w:rPr>
          <w:rFonts w:ascii="Roboto" w:eastAsia="Roboto" w:hAnsi="Roboto" w:cs="Roboto"/>
          <w:sz w:val="24"/>
          <w:szCs w:val="24"/>
          <w:highlight w:val="white"/>
        </w:rPr>
      </w:pPr>
      <w:r>
        <w:rPr>
          <w:rFonts w:ascii="Roboto" w:eastAsia="Roboto" w:hAnsi="Roboto" w:cs="Roboto"/>
          <w:sz w:val="24"/>
          <w:szCs w:val="24"/>
          <w:highlight w:val="white"/>
        </w:rPr>
        <w:t>My son took all the newspapers that were more than a week old to the recycling bin.</w:t>
      </w:r>
    </w:p>
    <w:p w:rsidR="000237E8" w:rsidRDefault="000237E8"/>
    <w:sectPr w:rsidR="000237E8">
      <w:footerReference w:type="default" r:id="rId8"/>
      <w:pgSz w:w="11909" w:h="16834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421" w:rsidRDefault="002E1421">
      <w:r>
        <w:separator/>
      </w:r>
    </w:p>
  </w:endnote>
  <w:endnote w:type="continuationSeparator" w:id="0">
    <w:p w:rsidR="002E1421" w:rsidRDefault="002E1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7E8" w:rsidRDefault="000237E8">
    <w:pPr>
      <w:spacing w:line="360" w:lineRule="auto"/>
    </w:pPr>
  </w:p>
  <w:tbl>
    <w:tblPr>
      <w:tblStyle w:val="a"/>
      <w:tblW w:w="11895" w:type="dxa"/>
      <w:tblInd w:w="-1440" w:type="dxa"/>
      <w:tblLayout w:type="fixed"/>
      <w:tblLook w:val="0600" w:firstRow="0" w:lastRow="0" w:firstColumn="0" w:lastColumn="0" w:noHBand="1" w:noVBand="1"/>
    </w:tblPr>
    <w:tblGrid>
      <w:gridCol w:w="3405"/>
      <w:gridCol w:w="6435"/>
      <w:gridCol w:w="360"/>
      <w:gridCol w:w="1695"/>
    </w:tblGrid>
    <w:tr w:rsidR="000237E8">
      <w:trPr>
        <w:trHeight w:val="80"/>
      </w:trPr>
      <w:tc>
        <w:tcPr>
          <w:tcW w:w="3405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0237E8" w:rsidRDefault="002E1421">
          <w:pPr>
            <w:widowControl w:val="0"/>
          </w:pPr>
          <w:r>
            <w:rPr>
              <w:noProof/>
            </w:rPr>
            <w:drawing>
              <wp:inline distT="114300" distB="114300" distL="114300" distR="114300">
                <wp:extent cx="991577" cy="190500"/>
                <wp:effectExtent l="0" t="0" r="0" b="0"/>
                <wp:docPr id="1" name="image01.png" descr="http://mirrors.creativecommons.org/presskit/buttons/80x15/png/by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1.png" descr="http://mirrors.creativecommons.org/presskit/buttons/80x15/png/by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577" cy="190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0237E8" w:rsidRDefault="002E1421">
          <w:pPr>
            <w:widowControl w:val="0"/>
          </w:pPr>
          <w:r>
            <w:rPr>
              <w:color w:val="FFFFFF"/>
              <w:sz w:val="16"/>
              <w:szCs w:val="16"/>
            </w:rPr>
            <w:t xml:space="preserve">This material is licensed under a </w:t>
          </w:r>
          <w:hyperlink r:id="rId2">
            <w:r>
              <w:rPr>
                <w:color w:val="00C5B9"/>
                <w:sz w:val="16"/>
                <w:szCs w:val="16"/>
                <w:u w:val="single"/>
              </w:rPr>
              <w:t>Creative Commons Attribution 4.0 License</w:t>
            </w:r>
          </w:hyperlink>
        </w:p>
      </w:tc>
      <w:tc>
        <w:tcPr>
          <w:tcW w:w="6435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0237E8" w:rsidRDefault="002E1421">
          <w:pPr>
            <w:widowControl w:val="0"/>
            <w:spacing w:line="276" w:lineRule="auto"/>
            <w:jc w:val="right"/>
          </w:pPr>
          <w:r>
            <w:rPr>
              <w:rFonts w:ascii="Roboto" w:eastAsia="Roboto" w:hAnsi="Roboto" w:cs="Roboto"/>
              <w:b/>
              <w:color w:val="FFFFFF"/>
              <w:sz w:val="28"/>
              <w:szCs w:val="28"/>
            </w:rPr>
            <w:t>Modifiers: Worksheet</w:t>
          </w:r>
        </w:p>
        <w:p w:rsidR="000237E8" w:rsidRDefault="002E1421">
          <w:pPr>
            <w:widowControl w:val="0"/>
            <w:spacing w:line="276" w:lineRule="auto"/>
            <w:jc w:val="right"/>
          </w:pPr>
          <w:r>
            <w:rPr>
              <w:rFonts w:ascii="Roboto" w:eastAsia="Roboto" w:hAnsi="Roboto" w:cs="Roboto"/>
              <w:color w:val="FFFFFF"/>
              <w:sz w:val="24"/>
              <w:szCs w:val="24"/>
            </w:rPr>
            <w:t>Professional Communications OER: Writing</w:t>
          </w:r>
        </w:p>
      </w:tc>
      <w:tc>
        <w:tcPr>
          <w:tcW w:w="36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0237E8" w:rsidRDefault="000237E8">
          <w:pPr>
            <w:widowControl w:val="0"/>
            <w:spacing w:line="276" w:lineRule="auto"/>
          </w:pPr>
        </w:p>
      </w:tc>
      <w:tc>
        <w:tcPr>
          <w:tcW w:w="1695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0237E8" w:rsidRDefault="002E1421">
          <w:pPr>
            <w:widowControl w:val="0"/>
            <w:spacing w:line="276" w:lineRule="auto"/>
            <w:jc w:val="right"/>
          </w:pPr>
          <w:r>
            <w:rPr>
              <w:rFonts w:ascii="Roboto" w:eastAsia="Roboto" w:hAnsi="Roboto" w:cs="Roboto"/>
              <w:color w:val="FFFFFF"/>
              <w:sz w:val="24"/>
              <w:szCs w:val="24"/>
            </w:rP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F9357D">
            <w:rPr>
              <w:noProof/>
            </w:rPr>
            <w:t>3</w:t>
          </w:r>
          <w:r>
            <w:fldChar w:fldCharType="end"/>
          </w:r>
          <w:r>
            <w:rPr>
              <w:rFonts w:ascii="Roboto" w:eastAsia="Roboto" w:hAnsi="Roboto" w:cs="Roboto"/>
              <w:color w:val="FFFFFF"/>
              <w:sz w:val="24"/>
              <w:szCs w:val="24"/>
            </w:rPr>
            <w:t xml:space="preserve"> of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F9357D">
            <w:rPr>
              <w:noProof/>
            </w:rPr>
            <w:t>3</w:t>
          </w:r>
          <w:r>
            <w:fldChar w:fldCharType="end"/>
          </w:r>
        </w:p>
      </w:tc>
    </w:tr>
  </w:tbl>
  <w:p w:rsidR="000237E8" w:rsidRDefault="000237E8">
    <w:pPr>
      <w:tabs>
        <w:tab w:val="center" w:pos="4680"/>
        <w:tab w:val="right" w:pos="9360"/>
      </w:tabs>
      <w:spacing w:after="70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421" w:rsidRDefault="002E1421">
      <w:r>
        <w:separator/>
      </w:r>
    </w:p>
  </w:footnote>
  <w:footnote w:type="continuationSeparator" w:id="0">
    <w:p w:rsidR="002E1421" w:rsidRDefault="002E1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A6B66"/>
    <w:multiLevelType w:val="multilevel"/>
    <w:tmpl w:val="F9F8323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12D76BAD"/>
    <w:multiLevelType w:val="multilevel"/>
    <w:tmpl w:val="52002F3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237E8"/>
    <w:rsid w:val="000237E8"/>
    <w:rsid w:val="002E1421"/>
    <w:rsid w:val="00F9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 w:line="275" w:lineRule="auto"/>
      <w:contextualSpacing/>
      <w:outlineLvl w:val="0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 w:line="275" w:lineRule="auto"/>
      <w:contextualSpacing/>
      <w:outlineLvl w:val="1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 w:line="275" w:lineRule="auto"/>
      <w:contextualSpacing/>
      <w:outlineLvl w:val="2"/>
    </w:pPr>
    <w:rPr>
      <w:rFonts w:ascii="Arial" w:eastAsia="Arial" w:hAnsi="Arial" w:cs="Arial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 w:line="275" w:lineRule="auto"/>
      <w:contextualSpacing/>
      <w:outlineLvl w:val="3"/>
    </w:pPr>
    <w:rPr>
      <w:rFonts w:ascii="Arial" w:eastAsia="Arial" w:hAnsi="Arial" w:cs="Arial"/>
      <w:b/>
      <w:i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/>
      <w:keepLines/>
      <w:spacing w:before="219" w:after="40" w:line="275" w:lineRule="auto"/>
      <w:contextualSpacing/>
      <w:outlineLvl w:val="4"/>
    </w:pPr>
    <w:rPr>
      <w:rFonts w:ascii="Arial" w:eastAsia="Arial" w:hAnsi="Arial" w:cs="Arial"/>
      <w:b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00" w:after="40" w:line="275" w:lineRule="auto"/>
      <w:contextualSpacing/>
      <w:outlineLvl w:val="5"/>
    </w:pPr>
    <w:rPr>
      <w:rFonts w:ascii="Arial" w:eastAsia="Arial" w:hAnsi="Arial" w:cs="Arial"/>
      <w:b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3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5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 w:line="275" w:lineRule="auto"/>
      <w:contextualSpacing/>
      <w:outlineLvl w:val="0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 w:line="275" w:lineRule="auto"/>
      <w:contextualSpacing/>
      <w:outlineLvl w:val="1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 w:line="275" w:lineRule="auto"/>
      <w:contextualSpacing/>
      <w:outlineLvl w:val="2"/>
    </w:pPr>
    <w:rPr>
      <w:rFonts w:ascii="Arial" w:eastAsia="Arial" w:hAnsi="Arial" w:cs="Arial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 w:line="275" w:lineRule="auto"/>
      <w:contextualSpacing/>
      <w:outlineLvl w:val="3"/>
    </w:pPr>
    <w:rPr>
      <w:rFonts w:ascii="Arial" w:eastAsia="Arial" w:hAnsi="Arial" w:cs="Arial"/>
      <w:b/>
      <w:i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/>
      <w:keepLines/>
      <w:spacing w:before="219" w:after="40" w:line="275" w:lineRule="auto"/>
      <w:contextualSpacing/>
      <w:outlineLvl w:val="4"/>
    </w:pPr>
    <w:rPr>
      <w:rFonts w:ascii="Arial" w:eastAsia="Arial" w:hAnsi="Arial" w:cs="Arial"/>
      <w:b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00" w:after="40" w:line="275" w:lineRule="auto"/>
      <w:contextualSpacing/>
      <w:outlineLvl w:val="5"/>
    </w:pPr>
    <w:rPr>
      <w:rFonts w:ascii="Arial" w:eastAsia="Arial" w:hAnsi="Arial" w:cs="Arial"/>
      <w:b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3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5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263</Words>
  <Characters>1502</Characters>
  <Application>Microsoft Office Word</Application>
  <DocSecurity>0</DocSecurity>
  <Lines>12</Lines>
  <Paragraphs>3</Paragraphs>
  <ScaleCrop>false</ScaleCrop>
  <Company>Hewlett-Packard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D2 Academy</cp:lastModifiedBy>
  <cp:revision>2</cp:revision>
  <dcterms:created xsi:type="dcterms:W3CDTF">2016-12-05T17:38:00Z</dcterms:created>
  <dcterms:modified xsi:type="dcterms:W3CDTF">2016-12-05T17:38:00Z</dcterms:modified>
</cp:coreProperties>
</file>